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5CA7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守味更守安——肉制品消费提示</w:t>
      </w:r>
    </w:p>
    <w:p w14:paraId="0241807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随着我国经济的快速发展，人民生活水平日益提高，对于肉类食品消费更加多元化，消费需求更加旺盛，消费量在饮食中的比例也有所上升。然而，曾有不法商家采用未经严格整修的槽头肉制成梅菜扣肉，引发了公众对肉类食品安全的深切关注。目前，国务院食安办、公安部、农业农村部、市场监管总局正在开展“严厉打击肉类产品违法犯罪专项整治行动”，旨在规范市场，保障肉类产品质量安全，让消费者买得放心、吃得安心。四川省市场监督管理局为帮助消费者科学选购、安全食用肉制品，特邀请食品安全专家做如下消费提示。</w:t>
      </w:r>
    </w:p>
    <w:p w14:paraId="38E53DC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一、如何正确选购？</w:t>
      </w:r>
    </w:p>
    <w:p w14:paraId="78BFB0D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（一）关注选购渠道</w:t>
      </w:r>
    </w:p>
    <w:p w14:paraId="59DCA1C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在购买肉制品时要关注是否是冷链储运，低温储运是低温熟肉制品和预制调理肉制品品质保证的重要条件。消费者应优先选择冷链系统较为健全的大型商超和农贸市场。对于来历不明的肉制品，一旦发现包装袋有胀气或破损的情况，请勿购买。在副食品小经营店、小吃摊贩处购买热加工熟肉制品时，别忘了查看商家的健康证明、食品备案证和食品安全承诺书。</w:t>
      </w:r>
    </w:p>
    <w:p w14:paraId="6338656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（二）关注产品状态</w:t>
      </w:r>
    </w:p>
    <w:p w14:paraId="66FB99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购买肉制品时，应仔细观察其产品状态是否正常。避免购买表面开裂、具有脂肪氧化的酸败气味、汁液渗出过多的冷藏预制调制肉制品；避免购买解冻变软、包装袋中含较多冰霜、胀袋等现象的冷冻预制调理肉制品；避免购买胀袋、包装破损、外观发生变化或产品表面明显有菌斑的腌腊肉制品。购买熟肉制品时，应选择包装完好、标签标识清晰的产品，不要购买和食用外观破损、出油、黏腻、有异味的产品。</w:t>
      </w:r>
    </w:p>
    <w:p w14:paraId="523FA1A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（三）关注包装和标签</w:t>
      </w:r>
    </w:p>
    <w:p w14:paraId="6CF6598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在选购预包装肉制品时，首先要仔细阅读产品标签，标签上应包含产品的名称、配料表、生产日期、保质期、生产厂家以及储存条件等关键信息。《食品安全国家标准预包装食品标签通则》（GB 7718-2011）有明确规定：“应在食品标签的醒目位置，清晰地标示反映食品真实属性的专用名称”，消费者可以通过标签了解产品的真实属性。在选购时，应仔细查看产品标签配料表中肉的种类和排列顺序，配料表中的成分是按照含量多少由高到低排列的，这有助于消费者选购合适的产品。同时，应尽量选择生产日期较近的产品，以确保购买到新鲜、安全的肉制品。对于那些无厂名、厂址、生产日期的“三无”产品，安全风险较高，建议不要购买。</w:t>
      </w:r>
    </w:p>
    <w:p w14:paraId="1771186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二、如何安全食用？</w:t>
      </w:r>
    </w:p>
    <w:p w14:paraId="0885761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（一）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保存得当，尽快食用</w:t>
      </w:r>
    </w:p>
    <w:p w14:paraId="07C0513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购买需冷藏的肉制品后，应严格按照产品标签上注明的储藏条件进行存放，切勿长距离常温运输或携带，以免产品在常温下长时间暴露或受到阳光直射。对于冷冻预制调理肉制品，应避免长时间存放和反复冻融。因为反复冻融会导致肉中水分大量流失，使冷冻肉变得干枯，肉质呈海绵状，同时蛋白质和脂肪严重氧化，营养价值降低，不宜再食用。腌腊肉制品则需要密封包装、隔绝氧气、保持干燥、低温贮存。而对于预包装熟肉制品，应按照标签上规定的贮存条件进行保存，避免食用过期或胀袋的产品。在餐饮店、食品小经营店购买现捞（即现制现售）的散装熟肉制品，如麻辣兔头、冷吃兔、甜皮鸭等时，需注意购买后的真空包装并不等同于进行了灭菌处理。因此，建议消费者即买即食，若不打算立即食用，应将食品冷藏或冷冻储存，在食用前重新彻底加热。一旦发现异味或外观异常，请立即停止食用。</w:t>
      </w:r>
    </w:p>
    <w:p w14:paraId="01B5C6E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（二）科学配比，营养均衡</w:t>
      </w:r>
    </w:p>
    <w:p w14:paraId="63F737F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105" w:afterAutospacing="0" w:line="30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在食用肉制品时，应注意适量，切勿贪多。为了保持饮食的均衡和营养的全面，应丰富食物的品种，将肉类食品与新鲜果蔬、杂粮等不同类别食品搭配食用。同时，建议少吃烟熏和腌制肉品，这些食品往往含有较高的盐分。对于经油炸或烤制后的调理肉制品，同样要适量食用，以免摄入过多的油脂和热量。此外，还需注意盐水鸭等部分酱卤肉制品含盐量偏高，高血压患者不宜食用。</w:t>
      </w:r>
    </w:p>
    <w:p w14:paraId="100F0B6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ZThjMmU0NDRjNGEyMjhkMzU5NWRhNTdkOGIxNTcifQ=="/>
  </w:docVars>
  <w:rsids>
    <w:rsidRoot w:val="27C9643F"/>
    <w:rsid w:val="27C9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2024-09-12T03:04:00Z</dcterms:created>
  <dc:creator>一只耳</dc:creator>
  <cp:lastModifiedBy>一只耳</cp:lastModifiedBy>
  <dcterms:modified xsi:type="dcterms:W3CDTF">2024-09-12T03:11:00Z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7E9CAB7010C14B3D8C1782BB8750802E_11</vt:lpwstr>
  </property>
</Properties>
</file>